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6B6A2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улица </w:t>
            </w:r>
            <w:r w:rsidR="00A24F5F">
              <w:rPr>
                <w:rFonts w:ascii="Garamond" w:hAnsi="Garamond"/>
                <w:sz w:val="24"/>
                <w:szCs w:val="24"/>
              </w:rPr>
              <w:t>Гагарина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466E22">
              <w:rPr>
                <w:rFonts w:ascii="Garamond" w:hAnsi="Garamond"/>
                <w:sz w:val="24"/>
                <w:szCs w:val="24"/>
              </w:rPr>
              <w:t>1</w:t>
            </w:r>
            <w:r w:rsidR="0099756C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C95C47" w:rsidP="0099756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</w:t>
            </w:r>
            <w:r w:rsidR="00E476EB">
              <w:rPr>
                <w:rFonts w:ascii="Garamond" w:hAnsi="Garamond"/>
                <w:sz w:val="24"/>
                <w:szCs w:val="24"/>
              </w:rPr>
              <w:t>5</w:t>
            </w:r>
            <w:r w:rsidR="0099756C">
              <w:rPr>
                <w:rFonts w:ascii="Garamond" w:hAnsi="Garamond"/>
                <w:sz w:val="24"/>
                <w:szCs w:val="24"/>
              </w:rPr>
              <w:t>9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99756C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E476EB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E476EB" w:rsidP="006B6A2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  <w:r w:rsidR="006B6A28"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1D34D1" w:rsidP="0010208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282</w:t>
            </w:r>
            <w:r w:rsidR="0099756C">
              <w:rPr>
                <w:rFonts w:ascii="Garamond" w:hAnsi="Garamond"/>
                <w:sz w:val="24"/>
                <w:szCs w:val="24"/>
              </w:rPr>
              <w:t>,0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1D34D1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34,1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Металлургов,д.58,офис1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F230FD" w:rsidP="00E476E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  <w:r w:rsidR="00F33494">
              <w:rPr>
                <w:rFonts w:ascii="Garamond" w:hAnsi="Garamond"/>
                <w:sz w:val="24"/>
                <w:szCs w:val="24"/>
              </w:rPr>
              <w:t>3,</w:t>
            </w:r>
            <w:r w:rsidR="00E476EB">
              <w:rPr>
                <w:rFonts w:ascii="Garamond" w:hAnsi="Garamond"/>
                <w:sz w:val="24"/>
                <w:szCs w:val="24"/>
              </w:rPr>
              <w:t>21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38233B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МУП «Горводоканал»</w:t>
            </w:r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и горячее водоснабжение</w:t>
            </w:r>
          </w:p>
        </w:tc>
        <w:tc>
          <w:tcPr>
            <w:tcW w:w="4678" w:type="dxa"/>
            <w:hideMark/>
          </w:tcPr>
          <w:p w:rsidR="00B13B94" w:rsidRPr="0038233B" w:rsidRDefault="00B13B94" w:rsidP="00E46973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филиал 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«Смоленскрегионтеплоэнерго»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, г. Ярцево,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д.4а, </w:t>
            </w:r>
          </w:p>
          <w:p w:rsidR="00B13B94" w:rsidRPr="000B0B9B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A4AB7"/>
    <w:rsid w:val="000B0B9B"/>
    <w:rsid w:val="000B27B2"/>
    <w:rsid w:val="00102088"/>
    <w:rsid w:val="001D34D1"/>
    <w:rsid w:val="00230498"/>
    <w:rsid w:val="003730AB"/>
    <w:rsid w:val="0038233B"/>
    <w:rsid w:val="003A3717"/>
    <w:rsid w:val="00466E22"/>
    <w:rsid w:val="00525E9C"/>
    <w:rsid w:val="00526A86"/>
    <w:rsid w:val="005436A7"/>
    <w:rsid w:val="005C292E"/>
    <w:rsid w:val="005C642D"/>
    <w:rsid w:val="006B6A28"/>
    <w:rsid w:val="007005FB"/>
    <w:rsid w:val="0074218A"/>
    <w:rsid w:val="00745418"/>
    <w:rsid w:val="007460D0"/>
    <w:rsid w:val="007E20C7"/>
    <w:rsid w:val="008E0671"/>
    <w:rsid w:val="00920C08"/>
    <w:rsid w:val="0099756C"/>
    <w:rsid w:val="009C432D"/>
    <w:rsid w:val="00A24F5F"/>
    <w:rsid w:val="00AD1526"/>
    <w:rsid w:val="00B13B94"/>
    <w:rsid w:val="00BA255A"/>
    <w:rsid w:val="00C30B2A"/>
    <w:rsid w:val="00C95C47"/>
    <w:rsid w:val="00D90405"/>
    <w:rsid w:val="00DD5DB0"/>
    <w:rsid w:val="00DE5297"/>
    <w:rsid w:val="00E055B3"/>
    <w:rsid w:val="00E25415"/>
    <w:rsid w:val="00E46973"/>
    <w:rsid w:val="00E476EB"/>
    <w:rsid w:val="00E5316D"/>
    <w:rsid w:val="00E62EDF"/>
    <w:rsid w:val="00F230FD"/>
    <w:rsid w:val="00F33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4</cp:revision>
  <dcterms:created xsi:type="dcterms:W3CDTF">2018-06-08T11:14:00Z</dcterms:created>
  <dcterms:modified xsi:type="dcterms:W3CDTF">2018-06-08T12:42:00Z</dcterms:modified>
</cp:coreProperties>
</file>