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8" w:rsidRPr="00AD1526" w:rsidRDefault="00AD1526">
      <w:pPr>
        <w:rPr>
          <w:rFonts w:ascii="Garamond" w:hAnsi="Garamond"/>
          <w:b/>
          <w:sz w:val="28"/>
          <w:szCs w:val="28"/>
        </w:rPr>
      </w:pPr>
      <w:r w:rsidRPr="00AD1526">
        <w:rPr>
          <w:rFonts w:ascii="Garamond" w:hAnsi="Garamond"/>
          <w:b/>
          <w:sz w:val="28"/>
          <w:szCs w:val="28"/>
        </w:rPr>
        <w:t>Краткая характеристика дома</w:t>
      </w:r>
    </w:p>
    <w:tbl>
      <w:tblPr>
        <w:tblStyle w:val="a3"/>
        <w:tblW w:w="0" w:type="auto"/>
        <w:tblInd w:w="108" w:type="dxa"/>
        <w:tblLook w:val="04A0"/>
      </w:tblPr>
      <w:tblGrid>
        <w:gridCol w:w="4219"/>
        <w:gridCol w:w="4253"/>
      </w:tblGrid>
      <w:tr w:rsidR="00AD1526" w:rsidTr="00AD1526">
        <w:tc>
          <w:tcPr>
            <w:tcW w:w="4219" w:type="dxa"/>
            <w:vAlign w:val="center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253" w:type="dxa"/>
            <w:vAlign w:val="center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215805, Смоленская область, </w:t>
            </w:r>
          </w:p>
          <w:p w:rsidR="00AD1526" w:rsidRDefault="00AD1526" w:rsidP="00450A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г. Ярцево, </w:t>
            </w:r>
            <w:r w:rsidR="00100E1B">
              <w:rPr>
                <w:rFonts w:ascii="Garamond" w:hAnsi="Garamond"/>
                <w:sz w:val="24"/>
                <w:szCs w:val="24"/>
              </w:rPr>
              <w:t>ул.</w:t>
            </w:r>
            <w:r w:rsidR="00F0746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0AA4">
              <w:rPr>
                <w:rFonts w:ascii="Garamond" w:hAnsi="Garamond"/>
                <w:sz w:val="24"/>
                <w:szCs w:val="24"/>
              </w:rPr>
              <w:t>Пугачева</w:t>
            </w:r>
            <w:r>
              <w:rPr>
                <w:rFonts w:ascii="Garamond" w:hAnsi="Garamond"/>
                <w:sz w:val="24"/>
                <w:szCs w:val="24"/>
              </w:rPr>
              <w:t xml:space="preserve">, д. </w:t>
            </w:r>
            <w:r w:rsidR="00450AA4">
              <w:rPr>
                <w:rFonts w:ascii="Garamond" w:hAnsi="Garamond"/>
                <w:sz w:val="24"/>
                <w:szCs w:val="24"/>
              </w:rPr>
              <w:t>1а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4253" w:type="dxa"/>
          </w:tcPr>
          <w:p w:rsidR="00AD1526" w:rsidRDefault="004166FF" w:rsidP="00F165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1987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Количество подъездов</w:t>
            </w:r>
          </w:p>
        </w:tc>
        <w:tc>
          <w:tcPr>
            <w:tcW w:w="4253" w:type="dxa"/>
          </w:tcPr>
          <w:p w:rsidR="00AD1526" w:rsidRDefault="004166FF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Количество этаже</w:t>
            </w:r>
            <w:r w:rsidR="006477E6">
              <w:rPr>
                <w:rFonts w:ascii="Garamond" w:hAnsi="Garamond"/>
                <w:sz w:val="24"/>
                <w:szCs w:val="24"/>
              </w:rPr>
              <w:t>й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D1526" w:rsidRDefault="00450AA4" w:rsidP="00F165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Количество квартир</w:t>
            </w:r>
          </w:p>
        </w:tc>
        <w:tc>
          <w:tcPr>
            <w:tcW w:w="4253" w:type="dxa"/>
          </w:tcPr>
          <w:p w:rsidR="00AD1526" w:rsidRDefault="00450AA4" w:rsidP="00416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4166FF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Площадь квартир, м</w:t>
            </w:r>
            <w:proofErr w:type="gramStart"/>
            <w:r w:rsidRPr="00AD152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</w:tcPr>
          <w:p w:rsidR="00AD1526" w:rsidRDefault="004166FF" w:rsidP="007F058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1285,7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Площадь мест общего пользования, м</w:t>
            </w:r>
            <w:proofErr w:type="gramStart"/>
            <w:r w:rsidRPr="00AD152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</w:tcPr>
          <w:p w:rsidR="00AD1526" w:rsidRDefault="00AD1526" w:rsidP="006477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Количество лифтов </w:t>
            </w:r>
          </w:p>
        </w:tc>
        <w:tc>
          <w:tcPr>
            <w:tcW w:w="4253" w:type="dxa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4253" w:type="dxa"/>
          </w:tcPr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ООО «ВЫСОТкА»,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обл., </w:t>
            </w:r>
          </w:p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г. Ярцево, </w:t>
            </w:r>
            <w:r w:rsidR="002F3E29">
              <w:rPr>
                <w:rFonts w:ascii="Garamond" w:hAnsi="Garamond"/>
                <w:sz w:val="24"/>
                <w:szCs w:val="24"/>
              </w:rPr>
              <w:t>п</w:t>
            </w:r>
            <w:r w:rsidR="00393109">
              <w:rPr>
                <w:rFonts w:ascii="Garamond" w:hAnsi="Garamond"/>
                <w:sz w:val="24"/>
                <w:szCs w:val="24"/>
              </w:rPr>
              <w:t>р-т Металлургов,д.58офис1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тел. </w:t>
            </w:r>
            <w:r w:rsidR="00F07466">
              <w:rPr>
                <w:rFonts w:ascii="Garamond" w:hAnsi="Garamond"/>
                <w:sz w:val="24"/>
                <w:szCs w:val="24"/>
              </w:rPr>
              <w:t>3-20-21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AD1526" w:rsidRDefault="00AD1526" w:rsidP="00AD15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диспетчерская: </w:t>
            </w:r>
            <w:r w:rsidRPr="00AD1526">
              <w:rPr>
                <w:rFonts w:ascii="Garamond" w:hAnsi="Garamond"/>
                <w:sz w:val="24"/>
                <w:szCs w:val="24"/>
              </w:rPr>
              <w:t>8(919)042-81-72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Договор управления действует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3" w:type="dxa"/>
          </w:tcPr>
          <w:p w:rsidR="00AD1526" w:rsidRDefault="004166FF" w:rsidP="00DC4D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10.02.2018 г.</w:t>
            </w:r>
          </w:p>
        </w:tc>
      </w:tr>
      <w:tr w:rsidR="00AD1526" w:rsidTr="00AD1526">
        <w:tc>
          <w:tcPr>
            <w:tcW w:w="4219" w:type="dxa"/>
          </w:tcPr>
          <w:p w:rsidR="00AD1526" w:rsidRDefault="00AD15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Тариф за содержание жилья </w:t>
            </w:r>
          </w:p>
        </w:tc>
        <w:tc>
          <w:tcPr>
            <w:tcW w:w="4253" w:type="dxa"/>
          </w:tcPr>
          <w:p w:rsidR="00AD1526" w:rsidRDefault="00450AA4" w:rsidP="00DC4F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="0017369E">
              <w:rPr>
                <w:rFonts w:ascii="Garamond" w:hAnsi="Garamond"/>
                <w:sz w:val="24"/>
                <w:szCs w:val="24"/>
              </w:rPr>
              <w:t>,</w:t>
            </w:r>
            <w:r w:rsidR="00DC4F59">
              <w:rPr>
                <w:rFonts w:ascii="Garamond" w:hAnsi="Garamond"/>
                <w:sz w:val="24"/>
                <w:szCs w:val="24"/>
              </w:rPr>
              <w:t>0</w:t>
            </w:r>
            <w:r w:rsidR="0017369E">
              <w:rPr>
                <w:rFonts w:ascii="Garamond" w:hAnsi="Garamond"/>
                <w:sz w:val="24"/>
                <w:szCs w:val="24"/>
              </w:rPr>
              <w:t>0</w:t>
            </w:r>
            <w:r w:rsidR="00AD1526">
              <w:rPr>
                <w:rFonts w:ascii="Garamond" w:hAnsi="Garamond"/>
                <w:sz w:val="24"/>
                <w:szCs w:val="24"/>
              </w:rPr>
              <w:t xml:space="preserve"> руб./м</w:t>
            </w:r>
            <w:proofErr w:type="gramStart"/>
            <w:r w:rsidR="00AD1526" w:rsidRPr="00AD1526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17369E" w:rsidRDefault="0017369E" w:rsidP="0017369E">
      <w:pPr>
        <w:spacing w:after="0"/>
        <w:rPr>
          <w:rFonts w:ascii="Garamond" w:hAnsi="Garamond"/>
          <w:b/>
          <w:sz w:val="20"/>
          <w:szCs w:val="20"/>
        </w:rPr>
      </w:pPr>
    </w:p>
    <w:p w:rsidR="003C5B0E" w:rsidRDefault="003C5B0E" w:rsidP="0017369E">
      <w:pPr>
        <w:spacing w:after="0"/>
        <w:rPr>
          <w:rFonts w:ascii="Garamond" w:hAnsi="Garamond"/>
          <w:b/>
          <w:sz w:val="20"/>
          <w:szCs w:val="20"/>
        </w:rPr>
      </w:pPr>
    </w:p>
    <w:p w:rsidR="003C5B0E" w:rsidRDefault="003C5B0E" w:rsidP="0017369E">
      <w:pPr>
        <w:spacing w:after="0"/>
        <w:rPr>
          <w:rFonts w:ascii="Garamond" w:hAnsi="Garamond"/>
          <w:b/>
          <w:sz w:val="20"/>
          <w:szCs w:val="20"/>
        </w:rPr>
      </w:pPr>
    </w:p>
    <w:p w:rsidR="003C5B0E" w:rsidRDefault="00CC6236" w:rsidP="003C5B0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Ресурсоснабжающие организации</w:t>
      </w: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4678"/>
      </w:tblGrid>
      <w:tr w:rsidR="003C5B0E" w:rsidTr="003C5B0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0E" w:rsidRDefault="003C5B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0E" w:rsidRDefault="003C5B0E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МУП «Горводоканал» 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. Ярцево, 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ул. Красноармейская,  д. 52,</w:t>
            </w:r>
          </w:p>
          <w:p w:rsidR="003C5B0E" w:rsidRDefault="003C5B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тел.8-(48143)-7-29-20</w:t>
            </w:r>
          </w:p>
        </w:tc>
      </w:tr>
      <w:tr w:rsidR="003C5B0E" w:rsidTr="003C5B0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0E" w:rsidRDefault="003C5B0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Ярцевский участок центрального отделения «СмоленскАтомЭнергоСбыт» </w:t>
            </w: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обл. г Ярцево,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ул. Автозаводская, д.9, 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 8(48143)3-13-89</w:t>
            </w:r>
          </w:p>
        </w:tc>
      </w:tr>
      <w:tr w:rsidR="003C5B0E" w:rsidTr="003C5B0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0E" w:rsidRDefault="003C5B0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Отопление и горячее водоснабжение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0E" w:rsidRDefault="003C5B0E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Ярцевский филиал 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ООО «Смоленскрегионтеплоэнерго» </w:t>
            </w: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обл., г. Ярцево,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ул. Октябрьская, д. 4а, </w:t>
            </w:r>
          </w:p>
          <w:p w:rsidR="003C5B0E" w:rsidRDefault="003C5B0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 8(48143) 3-33-07</w:t>
            </w:r>
          </w:p>
        </w:tc>
      </w:tr>
      <w:tr w:rsidR="0038233B" w:rsidRPr="000B0B9B" w:rsidTr="003C5B0E">
        <w:trPr>
          <w:trHeight w:val="562"/>
        </w:trPr>
        <w:tc>
          <w:tcPr>
            <w:tcW w:w="4820" w:type="dxa"/>
            <w:vAlign w:val="center"/>
            <w:hideMark/>
          </w:tcPr>
          <w:p w:rsidR="0038233B" w:rsidRPr="000B0B9B" w:rsidRDefault="0038233B" w:rsidP="003C5B0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678" w:type="dxa"/>
            <w:hideMark/>
          </w:tcPr>
          <w:p w:rsidR="0017369E" w:rsidRDefault="0038233B" w:rsidP="0017369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17369E" w:rsidRPr="0017369E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«Газпром межрегионгаз Смоленск»</w:t>
            </w: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моленск, ул. Исаковского, д.28, </w:t>
            </w:r>
          </w:p>
          <w:p w:rsidR="0038233B" w:rsidRPr="000B0B9B" w:rsidRDefault="0038233B" w:rsidP="0017369E">
            <w:pP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B0B9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тел. 8(4812)77-77-04</w:t>
            </w:r>
          </w:p>
        </w:tc>
      </w:tr>
    </w:tbl>
    <w:p w:rsidR="0038233B" w:rsidRPr="00AD1526" w:rsidRDefault="0038233B" w:rsidP="0038233B">
      <w:pPr>
        <w:rPr>
          <w:rFonts w:ascii="Garamond" w:hAnsi="Garamond"/>
          <w:sz w:val="24"/>
          <w:szCs w:val="24"/>
        </w:rPr>
      </w:pPr>
    </w:p>
    <w:p w:rsidR="00AD1526" w:rsidRPr="00AD1526" w:rsidRDefault="00AD1526">
      <w:pPr>
        <w:rPr>
          <w:rFonts w:ascii="Garamond" w:hAnsi="Garamond"/>
          <w:sz w:val="24"/>
          <w:szCs w:val="24"/>
        </w:rPr>
      </w:pPr>
    </w:p>
    <w:sectPr w:rsidR="00AD1526" w:rsidRPr="00AD1526" w:rsidSect="0017369E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26"/>
    <w:rsid w:val="00040170"/>
    <w:rsid w:val="00043FC3"/>
    <w:rsid w:val="000A20E4"/>
    <w:rsid w:val="000B0B9B"/>
    <w:rsid w:val="00100E1B"/>
    <w:rsid w:val="0013769F"/>
    <w:rsid w:val="0017369E"/>
    <w:rsid w:val="001A649E"/>
    <w:rsid w:val="00243A1C"/>
    <w:rsid w:val="002A5F78"/>
    <w:rsid w:val="002F3E29"/>
    <w:rsid w:val="003754D8"/>
    <w:rsid w:val="0038233B"/>
    <w:rsid w:val="00393109"/>
    <w:rsid w:val="003A1E39"/>
    <w:rsid w:val="003C5B0E"/>
    <w:rsid w:val="004166FF"/>
    <w:rsid w:val="00441F6D"/>
    <w:rsid w:val="00450AA4"/>
    <w:rsid w:val="00503485"/>
    <w:rsid w:val="006450AA"/>
    <w:rsid w:val="00645C11"/>
    <w:rsid w:val="006477E6"/>
    <w:rsid w:val="00712E8A"/>
    <w:rsid w:val="00745418"/>
    <w:rsid w:val="007460D0"/>
    <w:rsid w:val="007F0586"/>
    <w:rsid w:val="00AD1526"/>
    <w:rsid w:val="00B13CC5"/>
    <w:rsid w:val="00BE0B23"/>
    <w:rsid w:val="00CB4CFB"/>
    <w:rsid w:val="00CC6236"/>
    <w:rsid w:val="00DC4DFE"/>
    <w:rsid w:val="00DC4F59"/>
    <w:rsid w:val="00E46973"/>
    <w:rsid w:val="00F07466"/>
    <w:rsid w:val="00F1654C"/>
    <w:rsid w:val="00FD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6</cp:revision>
  <dcterms:created xsi:type="dcterms:W3CDTF">2018-05-24T08:33:00Z</dcterms:created>
  <dcterms:modified xsi:type="dcterms:W3CDTF">2018-06-07T06:24:00Z</dcterms:modified>
</cp:coreProperties>
</file>